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8815" w14:textId="77777777" w:rsidR="00FD27D5" w:rsidRDefault="004C4AC3">
      <w:pPr>
        <w:pStyle w:val="Title"/>
        <w:spacing w:before="72"/>
      </w:pPr>
      <w:r>
        <w:rPr>
          <w:w w:val="90"/>
        </w:rPr>
        <w:t>TERMS</w:t>
      </w:r>
      <w:r>
        <w:rPr>
          <w:spacing w:val="-3"/>
          <w:w w:val="90"/>
        </w:rPr>
        <w:t xml:space="preserve"> </w:t>
      </w:r>
      <w:r>
        <w:rPr>
          <w:w w:val="90"/>
        </w:rPr>
        <w:t>&amp;</w:t>
      </w:r>
      <w:r>
        <w:rPr>
          <w:spacing w:val="-3"/>
          <w:w w:val="90"/>
        </w:rPr>
        <w:t xml:space="preserve"> </w:t>
      </w:r>
      <w:r>
        <w:rPr>
          <w:spacing w:val="-2"/>
          <w:w w:val="90"/>
        </w:rPr>
        <w:t>CONDITIONS</w:t>
      </w:r>
    </w:p>
    <w:p w14:paraId="758E5376" w14:textId="77777777" w:rsidR="00FD27D5" w:rsidRDefault="004C4AC3">
      <w:pPr>
        <w:pStyle w:val="Title"/>
      </w:pPr>
      <w:r>
        <w:rPr>
          <w:w w:val="90"/>
        </w:rPr>
        <w:t>NJSNA</w:t>
      </w:r>
      <w:r>
        <w:rPr>
          <w:spacing w:val="-1"/>
          <w:w w:val="90"/>
        </w:rPr>
        <w:t xml:space="preserve"> </w:t>
      </w:r>
      <w:r>
        <w:rPr>
          <w:w w:val="90"/>
        </w:rPr>
        <w:t>Conference</w:t>
      </w:r>
      <w:r>
        <w:rPr>
          <w:spacing w:val="-1"/>
          <w:w w:val="90"/>
        </w:rPr>
        <w:t xml:space="preserve"> </w:t>
      </w:r>
      <w:r>
        <w:rPr>
          <w:w w:val="90"/>
        </w:rPr>
        <w:t>Exhibit</w:t>
      </w:r>
      <w:r>
        <w:rPr>
          <w:spacing w:val="-6"/>
        </w:rPr>
        <w:t xml:space="preserve"> </w:t>
      </w:r>
      <w:r>
        <w:rPr>
          <w:w w:val="90"/>
        </w:rPr>
        <w:t>Space</w:t>
      </w:r>
      <w:r>
        <w:rPr>
          <w:spacing w:val="-1"/>
          <w:w w:val="90"/>
        </w:rPr>
        <w:t xml:space="preserve"> </w:t>
      </w:r>
      <w:r>
        <w:rPr>
          <w:spacing w:val="-2"/>
          <w:w w:val="90"/>
        </w:rPr>
        <w:t>Agreement</w:t>
      </w:r>
    </w:p>
    <w:p w14:paraId="7024BACB" w14:textId="77777777" w:rsidR="00FD27D5" w:rsidRDefault="00FD27D5">
      <w:pPr>
        <w:pStyle w:val="BodyText"/>
        <w:spacing w:before="85"/>
        <w:rPr>
          <w:rFonts w:ascii="Palatino Linotype"/>
          <w:b/>
          <w:sz w:val="20"/>
        </w:rPr>
      </w:pPr>
    </w:p>
    <w:p w14:paraId="4C1EF15C" w14:textId="77777777" w:rsidR="00FD27D5" w:rsidRDefault="00FD27D5">
      <w:pPr>
        <w:rPr>
          <w:rFonts w:ascii="Palatino Linotype"/>
          <w:sz w:val="20"/>
        </w:rPr>
        <w:sectPr w:rsidR="00FD27D5">
          <w:type w:val="continuous"/>
          <w:pgSz w:w="12240" w:h="15840"/>
          <w:pgMar w:top="300" w:right="1120" w:bottom="280" w:left="580" w:header="720" w:footer="720" w:gutter="0"/>
          <w:cols w:space="720"/>
        </w:sectPr>
      </w:pPr>
    </w:p>
    <w:p w14:paraId="5A1E3AC0" w14:textId="77777777" w:rsidR="00FD27D5" w:rsidRDefault="004C4AC3">
      <w:pPr>
        <w:pStyle w:val="BodyText"/>
        <w:spacing w:before="101"/>
        <w:ind w:left="859"/>
        <w:jc w:val="both"/>
      </w:pPr>
      <w:r>
        <w:rPr>
          <w:b/>
          <w:u w:val="single"/>
        </w:rPr>
        <w:t>Booth Construction and Show Services:</w:t>
      </w:r>
      <w:r>
        <w:rPr>
          <w:b/>
        </w:rPr>
        <w:t xml:space="preserve"> </w:t>
      </w:r>
      <w:r>
        <w:t>Standard booths are limited to 8 ft. back</w:t>
      </w:r>
      <w:r>
        <w:rPr>
          <w:spacing w:val="40"/>
        </w:rPr>
        <w:t xml:space="preserve"> </w:t>
      </w:r>
      <w:r>
        <w:t xml:space="preserve">drape and 3 ft. high side drape. All booths are 8’ x 10’. All parts of all exhibits must be contained within </w:t>
      </w:r>
      <w:proofErr w:type="gramStart"/>
      <w:r>
        <w:t>exhibitor's</w:t>
      </w:r>
      <w:proofErr w:type="gramEnd"/>
      <w:r>
        <w:t xml:space="preserve"> assigned space boundaries. Aisle space is under the control</w:t>
      </w:r>
      <w:r>
        <w:rPr>
          <w:spacing w:val="40"/>
        </w:rPr>
        <w:t xml:space="preserve"> </w:t>
      </w:r>
      <w:r>
        <w:t xml:space="preserve">of NJSNA. </w:t>
      </w:r>
      <w:proofErr w:type="gramStart"/>
      <w:r>
        <w:t>Booth</w:t>
      </w:r>
      <w:proofErr w:type="gramEnd"/>
      <w:r>
        <w:t xml:space="preserve"> decorations, additional furniture and </w:t>
      </w:r>
      <w:proofErr w:type="gramStart"/>
      <w:r>
        <w:t>drayage</w:t>
      </w:r>
      <w:proofErr w:type="gramEnd"/>
      <w:r>
        <w:t xml:space="preserve"> are available to the exhibitor through the Decorator, Vista Convention</w:t>
      </w:r>
      <w:r>
        <w:rPr>
          <w:spacing w:val="-9"/>
        </w:rPr>
        <w:t xml:space="preserve"> </w:t>
      </w:r>
      <w:r>
        <w:t>Services,</w:t>
      </w:r>
      <w:r>
        <w:rPr>
          <w:spacing w:val="-5"/>
        </w:rPr>
        <w:t xml:space="preserve"> </w:t>
      </w:r>
      <w:r>
        <w:t>who</w:t>
      </w:r>
      <w:r>
        <w:rPr>
          <w:spacing w:val="-8"/>
        </w:rPr>
        <w:t xml:space="preserve"> </w:t>
      </w:r>
      <w:r>
        <w:t>will</w:t>
      </w:r>
      <w:r>
        <w:rPr>
          <w:spacing w:val="-5"/>
        </w:rPr>
        <w:t xml:space="preserve"> </w:t>
      </w:r>
      <w:r>
        <w:t>be</w:t>
      </w:r>
      <w:r>
        <w:rPr>
          <w:spacing w:val="-5"/>
        </w:rPr>
        <w:t xml:space="preserve"> </w:t>
      </w:r>
      <w:r>
        <w:t>directly</w:t>
      </w:r>
      <w:r>
        <w:rPr>
          <w:spacing w:val="-7"/>
        </w:rPr>
        <w:t xml:space="preserve"> </w:t>
      </w:r>
      <w:r>
        <w:t xml:space="preserve">paid by the exhibitor. Vista Convention Services will email out a Decorator Packet to each exhibitor prior to the show. Electric will be provided through Harrah’s Waterfront Conference Center. NJSNA is not responsible for any service provided by independent </w:t>
      </w:r>
      <w:r>
        <w:rPr>
          <w:spacing w:val="-2"/>
        </w:rPr>
        <w:t>Contractors.</w:t>
      </w:r>
    </w:p>
    <w:p w14:paraId="54C0B9E8" w14:textId="77777777" w:rsidR="00FD27D5" w:rsidRDefault="004C4AC3">
      <w:pPr>
        <w:pStyle w:val="BodyText"/>
        <w:spacing w:before="101"/>
        <w:ind w:left="679" w:right="789"/>
        <w:jc w:val="both"/>
      </w:pPr>
      <w:r>
        <w:br w:type="column"/>
      </w:r>
      <w:r>
        <w:t>cancellation policy. Limited to standard booths</w:t>
      </w:r>
      <w:r>
        <w:rPr>
          <w:spacing w:val="-6"/>
        </w:rPr>
        <w:t xml:space="preserve"> </w:t>
      </w:r>
      <w:r>
        <w:t>only,</w:t>
      </w:r>
      <w:r>
        <w:rPr>
          <w:spacing w:val="-6"/>
        </w:rPr>
        <w:t xml:space="preserve"> </w:t>
      </w:r>
      <w:r>
        <w:t>premium</w:t>
      </w:r>
      <w:r>
        <w:rPr>
          <w:spacing w:val="-6"/>
        </w:rPr>
        <w:t xml:space="preserve"> </w:t>
      </w:r>
      <w:r>
        <w:t>booths</w:t>
      </w:r>
      <w:r>
        <w:rPr>
          <w:spacing w:val="-8"/>
        </w:rPr>
        <w:t xml:space="preserve"> </w:t>
      </w:r>
      <w:r>
        <w:t>may</w:t>
      </w:r>
      <w:r>
        <w:rPr>
          <w:spacing w:val="-7"/>
        </w:rPr>
        <w:t xml:space="preserve"> </w:t>
      </w:r>
      <w:r>
        <w:t>not</w:t>
      </w:r>
      <w:r>
        <w:rPr>
          <w:spacing w:val="-7"/>
        </w:rPr>
        <w:t xml:space="preserve"> </w:t>
      </w:r>
      <w:r>
        <w:t>be used for half booths.</w:t>
      </w:r>
    </w:p>
    <w:p w14:paraId="00A8D12D" w14:textId="77777777" w:rsidR="00FD27D5" w:rsidRDefault="00FD27D5">
      <w:pPr>
        <w:pStyle w:val="BodyText"/>
        <w:spacing w:before="257"/>
      </w:pPr>
    </w:p>
    <w:p w14:paraId="676D614B" w14:textId="77777777" w:rsidR="00FD27D5" w:rsidRDefault="004C4AC3">
      <w:pPr>
        <w:pStyle w:val="BodyText"/>
        <w:ind w:left="679" w:right="365"/>
        <w:jc w:val="both"/>
      </w:pPr>
      <w:r>
        <w:rPr>
          <w:b/>
          <w:u w:val="single"/>
        </w:rPr>
        <w:t>Use</w:t>
      </w:r>
      <w:r>
        <w:rPr>
          <w:b/>
          <w:spacing w:val="-3"/>
          <w:u w:val="single"/>
        </w:rPr>
        <w:t xml:space="preserve"> </w:t>
      </w:r>
      <w:r>
        <w:rPr>
          <w:b/>
          <w:u w:val="single"/>
        </w:rPr>
        <w:t>of</w:t>
      </w:r>
      <w:r>
        <w:rPr>
          <w:b/>
          <w:spacing w:val="-4"/>
          <w:u w:val="single"/>
        </w:rPr>
        <w:t xml:space="preserve"> </w:t>
      </w:r>
      <w:r>
        <w:rPr>
          <w:b/>
          <w:u w:val="single"/>
        </w:rPr>
        <w:t>Space:</w:t>
      </w:r>
      <w:r>
        <w:rPr>
          <w:b/>
          <w:spacing w:val="-3"/>
        </w:rPr>
        <w:t xml:space="preserve"> </w:t>
      </w:r>
      <w:r>
        <w:t>There</w:t>
      </w:r>
      <w:r>
        <w:rPr>
          <w:spacing w:val="-3"/>
        </w:rPr>
        <w:t xml:space="preserve"> </w:t>
      </w:r>
      <w:r>
        <w:t>will</w:t>
      </w:r>
      <w:r>
        <w:rPr>
          <w:spacing w:val="-6"/>
        </w:rPr>
        <w:t xml:space="preserve"> </w:t>
      </w:r>
      <w:r>
        <w:t>be</w:t>
      </w:r>
      <w:r>
        <w:rPr>
          <w:spacing w:val="-3"/>
        </w:rPr>
        <w:t xml:space="preserve"> </w:t>
      </w:r>
      <w:r>
        <w:t>one</w:t>
      </w:r>
      <w:r>
        <w:rPr>
          <w:spacing w:val="-3"/>
        </w:rPr>
        <w:t xml:space="preserve"> </w:t>
      </w:r>
      <w:r>
        <w:t>exhibitor</w:t>
      </w:r>
      <w:r>
        <w:rPr>
          <w:spacing w:val="-4"/>
        </w:rPr>
        <w:t xml:space="preserve"> </w:t>
      </w:r>
      <w:r>
        <w:t>per booth except in the case of half booths – see above.</w:t>
      </w:r>
      <w:r>
        <w:rPr>
          <w:spacing w:val="40"/>
        </w:rPr>
        <w:t xml:space="preserve"> </w:t>
      </w:r>
      <w:r>
        <w:t>Exhibitors</w:t>
      </w:r>
      <w:r>
        <w:rPr>
          <w:spacing w:val="-1"/>
        </w:rPr>
        <w:t xml:space="preserve"> </w:t>
      </w:r>
      <w:r>
        <w:t>are</w:t>
      </w:r>
      <w:r>
        <w:rPr>
          <w:spacing w:val="-2"/>
        </w:rPr>
        <w:t xml:space="preserve"> </w:t>
      </w:r>
      <w:r>
        <w:t>not</w:t>
      </w:r>
      <w:r>
        <w:rPr>
          <w:spacing w:val="-6"/>
        </w:rPr>
        <w:t xml:space="preserve"> </w:t>
      </w:r>
      <w:r>
        <w:t>permitted</w:t>
      </w:r>
      <w:r>
        <w:rPr>
          <w:spacing w:val="-2"/>
        </w:rPr>
        <w:t xml:space="preserve"> </w:t>
      </w:r>
      <w:r>
        <w:t>to</w:t>
      </w:r>
      <w:r>
        <w:rPr>
          <w:spacing w:val="-5"/>
        </w:rPr>
        <w:t xml:space="preserve"> </w:t>
      </w:r>
      <w:r>
        <w:t>sublet or divide space or display any items of any non-exhibitor.</w:t>
      </w:r>
      <w:r>
        <w:rPr>
          <w:spacing w:val="40"/>
        </w:rPr>
        <w:t xml:space="preserve"> </w:t>
      </w:r>
      <w:proofErr w:type="gramStart"/>
      <w:r>
        <w:t>Distributing of</w:t>
      </w:r>
      <w:proofErr w:type="gramEnd"/>
      <w:r>
        <w:t xml:space="preserve"> advertising is limited to the booth assigned to the</w:t>
      </w:r>
      <w:r>
        <w:rPr>
          <w:spacing w:val="80"/>
        </w:rPr>
        <w:t xml:space="preserve"> </w:t>
      </w:r>
      <w:r>
        <w:t>exhibitor.</w:t>
      </w:r>
      <w:r>
        <w:rPr>
          <w:spacing w:val="40"/>
        </w:rPr>
        <w:t xml:space="preserve"> </w:t>
      </w:r>
      <w:r>
        <w:t>The back of the booth must not exceed the height of the exhibit back drape.</w:t>
      </w:r>
    </w:p>
    <w:p w14:paraId="6A3A720E" w14:textId="77777777" w:rsidR="00FD27D5" w:rsidRDefault="00FD27D5">
      <w:pPr>
        <w:pStyle w:val="BodyText"/>
      </w:pPr>
    </w:p>
    <w:p w14:paraId="5F367965" w14:textId="77777777" w:rsidR="00FD27D5" w:rsidRDefault="00FD27D5">
      <w:pPr>
        <w:pStyle w:val="BodyText"/>
        <w:spacing w:before="1"/>
      </w:pPr>
    </w:p>
    <w:p w14:paraId="47DC10A0" w14:textId="77777777" w:rsidR="00FD27D5" w:rsidRDefault="004C4AC3">
      <w:pPr>
        <w:pStyle w:val="BodyText"/>
        <w:ind w:left="679" w:right="317"/>
        <w:jc w:val="both"/>
      </w:pPr>
      <w:r>
        <w:rPr>
          <w:noProof/>
        </w:rPr>
        <mc:AlternateContent>
          <mc:Choice Requires="wpg">
            <w:drawing>
              <wp:anchor distT="0" distB="0" distL="0" distR="0" simplePos="0" relativeHeight="15728640" behindDoc="0" locked="0" layoutInCell="1" allowOverlap="1" wp14:anchorId="36C8A733" wp14:editId="4AC314B0">
                <wp:simplePos x="0" y="0"/>
                <wp:positionH relativeFrom="page">
                  <wp:posOffset>432168</wp:posOffset>
                </wp:positionH>
                <wp:positionV relativeFrom="paragraph">
                  <wp:posOffset>611473</wp:posOffset>
                </wp:positionV>
                <wp:extent cx="3255010" cy="3390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5010" cy="3390900"/>
                          <a:chOff x="0" y="0"/>
                          <a:chExt cx="3255010" cy="3390900"/>
                        </a:xfrm>
                      </wpg:grpSpPr>
                      <pic:pic xmlns:pic="http://schemas.openxmlformats.org/drawingml/2006/picture">
                        <pic:nvPicPr>
                          <pic:cNvPr id="2" name="Image 2"/>
                          <pic:cNvPicPr/>
                        </pic:nvPicPr>
                        <pic:blipFill>
                          <a:blip r:embed="rId4" cstate="print"/>
                          <a:stretch>
                            <a:fillRect/>
                          </a:stretch>
                        </pic:blipFill>
                        <pic:spPr>
                          <a:xfrm>
                            <a:off x="0" y="0"/>
                            <a:ext cx="435655" cy="328003"/>
                          </a:xfrm>
                          <a:prstGeom prst="rect">
                            <a:avLst/>
                          </a:prstGeom>
                        </pic:spPr>
                      </pic:pic>
                      <wps:wsp>
                        <wps:cNvPr id="3" name="Textbox 3"/>
                        <wps:cNvSpPr txBox="1"/>
                        <wps:spPr>
                          <a:xfrm>
                            <a:off x="396155" y="7737"/>
                            <a:ext cx="2852420" cy="3376929"/>
                          </a:xfrm>
                          <a:prstGeom prst="rect">
                            <a:avLst/>
                          </a:prstGeom>
                          <a:ln w="12700">
                            <a:solidFill>
                              <a:srgbClr val="FF0000"/>
                            </a:solidFill>
                            <a:prstDash val="solid"/>
                          </a:ln>
                        </wps:spPr>
                        <wps:txbx>
                          <w:txbxContent>
                            <w:p w14:paraId="3DF547CC" w14:textId="77777777" w:rsidR="00FD27D5" w:rsidRDefault="004C4AC3">
                              <w:pPr>
                                <w:spacing w:before="47"/>
                                <w:ind w:left="125" w:right="75"/>
                                <w:jc w:val="both"/>
                              </w:pPr>
                              <w:r>
                                <w:rPr>
                                  <w:b/>
                                  <w:u w:val="single"/>
                                </w:rPr>
                                <w:t>Assignment of Space:</w:t>
                              </w:r>
                              <w:r>
                                <w:rPr>
                                  <w:b/>
                                </w:rPr>
                                <w:t xml:space="preserve"> </w:t>
                              </w:r>
                              <w:r>
                                <w:t>Once you have submitted your application/contract, please be</w:t>
                              </w:r>
                              <w:r>
                                <w:rPr>
                                  <w:spacing w:val="-3"/>
                                </w:rPr>
                                <w:t xml:space="preserve"> </w:t>
                              </w:r>
                              <w:r>
                                <w:t>ready</w:t>
                              </w:r>
                              <w:r>
                                <w:rPr>
                                  <w:spacing w:val="-4"/>
                                </w:rPr>
                                <w:t xml:space="preserve"> </w:t>
                              </w:r>
                              <w:r>
                                <w:t>with</w:t>
                              </w:r>
                              <w:r>
                                <w:rPr>
                                  <w:spacing w:val="-3"/>
                                </w:rPr>
                                <w:t xml:space="preserve"> </w:t>
                              </w:r>
                              <w:r>
                                <w:t>your</w:t>
                              </w:r>
                              <w:r>
                                <w:rPr>
                                  <w:spacing w:val="-4"/>
                                </w:rPr>
                                <w:t xml:space="preserve"> </w:t>
                              </w:r>
                              <w:r>
                                <w:t>booth</w:t>
                              </w:r>
                              <w:r>
                                <w:rPr>
                                  <w:spacing w:val="-6"/>
                                </w:rPr>
                                <w:t xml:space="preserve"> </w:t>
                              </w:r>
                              <w:r>
                                <w:t>preferences</w:t>
                              </w:r>
                              <w:r>
                                <w:rPr>
                                  <w:spacing w:val="-3"/>
                                </w:rPr>
                                <w:t xml:space="preserve"> </w:t>
                              </w:r>
                              <w:r>
                                <w:t>as</w:t>
                              </w:r>
                              <w:r>
                                <w:rPr>
                                  <w:spacing w:val="-3"/>
                                </w:rPr>
                                <w:t xml:space="preserve"> </w:t>
                              </w:r>
                              <w:r>
                                <w:t>Julia Alotta will email you to assign the space. An application/contract with payment will secure your preferred space. For an application/contract without payment, a temporary hold will be made for five (5) business days. If payment is not received before the close of business on the fifth business day, the space will be released.</w:t>
                              </w:r>
                              <w:r>
                                <w:rPr>
                                  <w:spacing w:val="80"/>
                                </w:rPr>
                                <w:t xml:space="preserve"> </w:t>
                              </w:r>
                              <w:r>
                                <w:t>Once space has been assigned, no changes will be made unless under extreme circumstances. NJSNA reserves the right to alter the official floor plan, and/or re-assign any exhibitor's location as deemed advisable up to the opening of the show.</w:t>
                              </w:r>
                            </w:p>
                            <w:p w14:paraId="05D02558" w14:textId="77777777" w:rsidR="00FD27D5" w:rsidRDefault="004C4AC3">
                              <w:pPr>
                                <w:ind w:left="102"/>
                                <w:jc w:val="center"/>
                                <w:rPr>
                                  <w:b/>
                                </w:rPr>
                              </w:pPr>
                              <w:r>
                                <w:t>**</w:t>
                              </w:r>
                              <w:r>
                                <w:rPr>
                                  <w:b/>
                                </w:rPr>
                                <w:t>Note:</w:t>
                              </w:r>
                              <w:r>
                                <w:rPr>
                                  <w:b/>
                                  <w:spacing w:val="-5"/>
                                </w:rPr>
                                <w:t xml:space="preserve"> </w:t>
                              </w:r>
                              <w:r>
                                <w:rPr>
                                  <w:b/>
                                </w:rPr>
                                <w:t>Assignment</w:t>
                              </w:r>
                              <w:r>
                                <w:rPr>
                                  <w:b/>
                                  <w:spacing w:val="-5"/>
                                </w:rPr>
                                <w:t xml:space="preserve"> </w:t>
                              </w:r>
                              <w:r>
                                <w:rPr>
                                  <w:b/>
                                </w:rPr>
                                <w:t>of</w:t>
                              </w:r>
                              <w:r>
                                <w:rPr>
                                  <w:b/>
                                  <w:spacing w:val="-6"/>
                                </w:rPr>
                                <w:t xml:space="preserve"> </w:t>
                              </w:r>
                              <w:r>
                                <w:rPr>
                                  <w:b/>
                                </w:rPr>
                                <w:t>space</w:t>
                              </w:r>
                              <w:r>
                                <w:rPr>
                                  <w:b/>
                                  <w:spacing w:val="-6"/>
                                </w:rPr>
                                <w:t xml:space="preserve"> </w:t>
                              </w:r>
                              <w:r>
                                <w:rPr>
                                  <w:b/>
                                </w:rPr>
                                <w:t>is</w:t>
                              </w:r>
                              <w:r>
                                <w:rPr>
                                  <w:b/>
                                  <w:spacing w:val="-7"/>
                                </w:rPr>
                                <w:t xml:space="preserve"> </w:t>
                              </w:r>
                              <w:r>
                                <w:rPr>
                                  <w:b/>
                                </w:rPr>
                                <w:t>made</w:t>
                              </w:r>
                              <w:r>
                                <w:rPr>
                                  <w:b/>
                                  <w:spacing w:val="-6"/>
                                </w:rPr>
                                <w:t xml:space="preserve"> </w:t>
                              </w:r>
                              <w:r>
                                <w:rPr>
                                  <w:b/>
                                </w:rPr>
                                <w:t>on</w:t>
                              </w:r>
                              <w:r>
                                <w:rPr>
                                  <w:b/>
                                  <w:spacing w:val="-5"/>
                                </w:rPr>
                                <w:t xml:space="preserve"> </w:t>
                              </w:r>
                              <w:r>
                                <w:rPr>
                                  <w:b/>
                                </w:rPr>
                                <w:t>a "</w:t>
                              </w:r>
                              <w:r>
                                <w:rPr>
                                  <w:b/>
                                  <w:i/>
                                </w:rPr>
                                <w:t>first come, first served, as paid basis</w:t>
                              </w:r>
                              <w:r>
                                <w:rPr>
                                  <w:b/>
                                </w:rPr>
                                <w:t xml:space="preserve">" by </w:t>
                              </w:r>
                              <w:r>
                                <w:rPr>
                                  <w:b/>
                                  <w:u w:val="single"/>
                                </w:rPr>
                                <w:t>date</w:t>
                              </w:r>
                              <w:r>
                                <w:rPr>
                                  <w:b/>
                                </w:rPr>
                                <w:t>. **</w:t>
                              </w:r>
                            </w:p>
                          </w:txbxContent>
                        </wps:txbx>
                        <wps:bodyPr wrap="square" lIns="0" tIns="0" rIns="0" bIns="0" rtlCol="0">
                          <a:noAutofit/>
                        </wps:bodyPr>
                      </wps:wsp>
                    </wpg:wgp>
                  </a:graphicData>
                </a:graphic>
              </wp:anchor>
            </w:drawing>
          </mc:Choice>
          <mc:Fallback>
            <w:pict>
              <v:group w14:anchorId="36C8A733" id="Group 1" o:spid="_x0000_s1026" style="position:absolute;left:0;text-align:left;margin-left:34.05pt;margin-top:48.15pt;width:256.3pt;height:267pt;z-index:15728640;mso-wrap-distance-left:0;mso-wrap-distance-right:0;mso-position-horizontal-relative:page" coordsize="32550,33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356;height:3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">
                  <v:imagedata r:id="rId5" o:title=""/>
                </v:shape>
                <v:shapetype id="_x0000_t202" coordsize="21600,21600" o:spt="202" path="m,l,21600r21600,l21600,xe">
                  <v:stroke joinstyle="miter"/>
                  <v:path gradientshapeok="t" o:connecttype="rect"/>
                </v:shapetype>
                <v:shape id="Textbox 3" o:spid="_x0000_s1028" type="#_x0000_t202" style="position:absolute;left:3961;top:77;width:28524;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" filled="f" strokecolor="red" strokeweight="1pt">
                  <v:textbox inset="0,0,0,0">
                    <w:txbxContent>
                      <w:p w14:paraId="3DF547CC" w14:textId="77777777" w:rsidR="00FD27D5" w:rsidRDefault="004C4AC3">
                        <w:pPr>
                          <w:spacing w:before="47"/>
                          <w:ind w:left="125" w:right="75"/>
                          <w:jc w:val="both"/>
                        </w:pPr>
                        <w:r>
                          <w:rPr>
                            <w:b/>
                            <w:u w:val="single"/>
                          </w:rPr>
                          <w:t>Assignment of Space:</w:t>
                        </w:r>
                        <w:r>
                          <w:rPr>
                            <w:b/>
                          </w:rPr>
                          <w:t xml:space="preserve"> </w:t>
                        </w:r>
                        <w:r>
                          <w:t>Once you have submitted your application/contract, please be</w:t>
                        </w:r>
                        <w:r>
                          <w:rPr>
                            <w:spacing w:val="-3"/>
                          </w:rPr>
                          <w:t xml:space="preserve"> </w:t>
                        </w:r>
                        <w:r>
                          <w:t>ready</w:t>
                        </w:r>
                        <w:r>
                          <w:rPr>
                            <w:spacing w:val="-4"/>
                          </w:rPr>
                          <w:t xml:space="preserve"> </w:t>
                        </w:r>
                        <w:r>
                          <w:t>with</w:t>
                        </w:r>
                        <w:r>
                          <w:rPr>
                            <w:spacing w:val="-3"/>
                          </w:rPr>
                          <w:t xml:space="preserve"> </w:t>
                        </w:r>
                        <w:r>
                          <w:t>your</w:t>
                        </w:r>
                        <w:r>
                          <w:rPr>
                            <w:spacing w:val="-4"/>
                          </w:rPr>
                          <w:t xml:space="preserve"> </w:t>
                        </w:r>
                        <w:r>
                          <w:t>booth</w:t>
                        </w:r>
                        <w:r>
                          <w:rPr>
                            <w:spacing w:val="-6"/>
                          </w:rPr>
                          <w:t xml:space="preserve"> </w:t>
                        </w:r>
                        <w:r>
                          <w:t>preferences</w:t>
                        </w:r>
                        <w:r>
                          <w:rPr>
                            <w:spacing w:val="-3"/>
                          </w:rPr>
                          <w:t xml:space="preserve"> </w:t>
                        </w:r>
                        <w:r>
                          <w:t>as</w:t>
                        </w:r>
                        <w:r>
                          <w:rPr>
                            <w:spacing w:val="-3"/>
                          </w:rPr>
                          <w:t xml:space="preserve"> </w:t>
                        </w:r>
                        <w:r>
                          <w:t>Julia Alotta will email you to assign the space. An application/contract with payment will secure your preferred space. For an application/contract without payment, a temporary hold will be made for five (5) business days. If payment is not received before the close of business on the fifth business day, the space will be released.</w:t>
                        </w:r>
                        <w:r>
                          <w:rPr>
                            <w:spacing w:val="80"/>
                          </w:rPr>
                          <w:t xml:space="preserve"> </w:t>
                        </w:r>
                        <w:r>
                          <w:t>Once space has been assigned, no changes will be made unless under extreme circ</w:t>
                        </w:r>
                        <w:r>
                          <w:t>umstances. NJSNA reserves the right to alter the official floor plan, and/or re-assign any exhibitor's location as deemed advisable up to the opening of the show.</w:t>
                        </w:r>
                      </w:p>
                      <w:p w14:paraId="05D02558" w14:textId="77777777" w:rsidR="00FD27D5" w:rsidRDefault="004C4AC3">
                        <w:pPr>
                          <w:ind w:left="102"/>
                          <w:jc w:val="center"/>
                          <w:rPr>
                            <w:b/>
                          </w:rPr>
                        </w:pPr>
                        <w:r>
                          <w:t>**</w:t>
                        </w:r>
                        <w:r>
                          <w:rPr>
                            <w:b/>
                          </w:rPr>
                          <w:t>Note:</w:t>
                        </w:r>
                        <w:r>
                          <w:rPr>
                            <w:b/>
                            <w:spacing w:val="-5"/>
                          </w:rPr>
                          <w:t xml:space="preserve"> </w:t>
                        </w:r>
                        <w:r>
                          <w:rPr>
                            <w:b/>
                          </w:rPr>
                          <w:t>Assignment</w:t>
                        </w:r>
                        <w:r>
                          <w:rPr>
                            <w:b/>
                            <w:spacing w:val="-5"/>
                          </w:rPr>
                          <w:t xml:space="preserve"> </w:t>
                        </w:r>
                        <w:r>
                          <w:rPr>
                            <w:b/>
                          </w:rPr>
                          <w:t>of</w:t>
                        </w:r>
                        <w:r>
                          <w:rPr>
                            <w:b/>
                            <w:spacing w:val="-6"/>
                          </w:rPr>
                          <w:t xml:space="preserve"> </w:t>
                        </w:r>
                        <w:r>
                          <w:rPr>
                            <w:b/>
                          </w:rPr>
                          <w:t>space</w:t>
                        </w:r>
                        <w:r>
                          <w:rPr>
                            <w:b/>
                            <w:spacing w:val="-6"/>
                          </w:rPr>
                          <w:t xml:space="preserve"> </w:t>
                        </w:r>
                        <w:r>
                          <w:rPr>
                            <w:b/>
                          </w:rPr>
                          <w:t>is</w:t>
                        </w:r>
                        <w:r>
                          <w:rPr>
                            <w:b/>
                            <w:spacing w:val="-7"/>
                          </w:rPr>
                          <w:t xml:space="preserve"> </w:t>
                        </w:r>
                        <w:r>
                          <w:rPr>
                            <w:b/>
                          </w:rPr>
                          <w:t>made</w:t>
                        </w:r>
                        <w:r>
                          <w:rPr>
                            <w:b/>
                            <w:spacing w:val="-6"/>
                          </w:rPr>
                          <w:t xml:space="preserve"> </w:t>
                        </w:r>
                        <w:r>
                          <w:rPr>
                            <w:b/>
                          </w:rPr>
                          <w:t>on</w:t>
                        </w:r>
                        <w:r>
                          <w:rPr>
                            <w:b/>
                            <w:spacing w:val="-5"/>
                          </w:rPr>
                          <w:t xml:space="preserve"> </w:t>
                        </w:r>
                        <w:r>
                          <w:rPr>
                            <w:b/>
                          </w:rPr>
                          <w:t>a "</w:t>
                        </w:r>
                        <w:r>
                          <w:rPr>
                            <w:b/>
                            <w:i/>
                          </w:rPr>
                          <w:t>first come, first served, as paid basis</w:t>
                        </w:r>
                        <w:r>
                          <w:rPr>
                            <w:b/>
                          </w:rPr>
                          <w:t xml:space="preserve">" by </w:t>
                        </w:r>
                        <w:r>
                          <w:rPr>
                            <w:b/>
                            <w:u w:val="single"/>
                          </w:rPr>
                          <w:t>date</w:t>
                        </w:r>
                        <w:r>
                          <w:rPr>
                            <w:b/>
                          </w:rPr>
                          <w:t>. **</w:t>
                        </w:r>
                      </w:p>
                    </w:txbxContent>
                  </v:textbox>
                </v:shape>
                <w10:wrap anchorx="page"/>
              </v:group>
            </w:pict>
          </mc:Fallback>
        </mc:AlternateContent>
      </w:r>
      <w:r>
        <w:rPr>
          <w:b/>
          <w:u w:val="single"/>
        </w:rPr>
        <w:t>Limitation of Liability:</w:t>
      </w:r>
      <w:r>
        <w:rPr>
          <w:b/>
        </w:rPr>
        <w:t xml:space="preserve"> </w:t>
      </w:r>
      <w:r>
        <w:t>It is agreed that the exhibitors will assume responsibility for any damage to Harrah’s Waterfront Conference Center property by their exhibits. The exhibitors further agree to make no claims</w:t>
      </w:r>
      <w:r>
        <w:rPr>
          <w:spacing w:val="80"/>
        </w:rPr>
        <w:t xml:space="preserve"> </w:t>
      </w:r>
      <w:r>
        <w:t>for any reason whatsoever, including negligence, against the New Jersey School Nutrition Association, Vista Convention Services or Harrah’s Waterfront Conference Center for loss, theft or damage or removal of exhibit, nor for any injury to himself or employees while exhibits are in progress, being set up or dismantled, nor for any action of any nature of the New Jersey</w:t>
      </w:r>
      <w:r>
        <w:rPr>
          <w:spacing w:val="40"/>
        </w:rPr>
        <w:t xml:space="preserve"> </w:t>
      </w:r>
      <w:r>
        <w:t xml:space="preserve">School Nutrition Association and Harrah’s Waterfront Conference Center which may render any exhibit area unusable nor for failure to hold the Annual Meeting scheduled. </w:t>
      </w:r>
      <w:proofErr w:type="gramStart"/>
      <w:r>
        <w:t>Organizer</w:t>
      </w:r>
      <w:proofErr w:type="gramEnd"/>
      <w:r>
        <w:t xml:space="preserve"> makes no warranties regarding the number of </w:t>
      </w:r>
      <w:proofErr w:type="gramStart"/>
      <w:r>
        <w:t>persons</w:t>
      </w:r>
      <w:proofErr w:type="gramEnd"/>
      <w:r>
        <w:t xml:space="preserve"> who will attend this</w:t>
      </w:r>
      <w:r>
        <w:rPr>
          <w:spacing w:val="80"/>
        </w:rPr>
        <w:t xml:space="preserve"> </w:t>
      </w:r>
      <w:r>
        <w:t>event. Organizer shall be entitled to recover reasonable attorneys' fees and costs in any action to enforce this Agreement.</w:t>
      </w:r>
    </w:p>
    <w:p w14:paraId="6076AA68" w14:textId="77777777" w:rsidR="00FD27D5" w:rsidRDefault="00FD27D5">
      <w:pPr>
        <w:jc w:val="both"/>
        <w:sectPr w:rsidR="00FD27D5">
          <w:type w:val="continuous"/>
          <w:pgSz w:w="12240" w:h="15840"/>
          <w:pgMar w:top="300" w:right="1120" w:bottom="280" w:left="580" w:header="720" w:footer="720" w:gutter="0"/>
          <w:cols w:num="2" w:space="720" w:equalWidth="0">
            <w:col w:w="5181" w:space="40"/>
            <w:col w:w="5319"/>
          </w:cols>
        </w:sectPr>
      </w:pPr>
    </w:p>
    <w:p w14:paraId="43744148" w14:textId="77777777" w:rsidR="00FD27D5" w:rsidRDefault="00FD27D5">
      <w:pPr>
        <w:pStyle w:val="BodyText"/>
        <w:spacing w:before="181"/>
        <w:rPr>
          <w:sz w:val="20"/>
        </w:rPr>
      </w:pPr>
    </w:p>
    <w:p w14:paraId="5DF93767" w14:textId="77777777" w:rsidR="00FD27D5" w:rsidRDefault="00FD27D5">
      <w:pPr>
        <w:rPr>
          <w:sz w:val="20"/>
        </w:rPr>
        <w:sectPr w:rsidR="00FD27D5">
          <w:type w:val="continuous"/>
          <w:pgSz w:w="12240" w:h="15840"/>
          <w:pgMar w:top="300" w:right="1120" w:bottom="280" w:left="580" w:header="720" w:footer="720" w:gutter="0"/>
          <w:cols w:space="720"/>
        </w:sectPr>
      </w:pPr>
    </w:p>
    <w:p w14:paraId="3CCF58DD" w14:textId="77777777" w:rsidR="00FD27D5" w:rsidRDefault="00FD27D5">
      <w:pPr>
        <w:pStyle w:val="BodyText"/>
        <w:spacing w:before="100"/>
      </w:pPr>
    </w:p>
    <w:p w14:paraId="7990E615" w14:textId="520A7D4B" w:rsidR="00FD27D5" w:rsidRDefault="004C4AC3">
      <w:pPr>
        <w:pStyle w:val="BodyText"/>
        <w:ind w:left="859"/>
        <w:jc w:val="both"/>
      </w:pPr>
      <w:r>
        <w:rPr>
          <w:b/>
          <w:u w:val="single"/>
        </w:rPr>
        <w:t>Half Booths:</w:t>
      </w:r>
      <w:r>
        <w:rPr>
          <w:b/>
          <w:spacing w:val="40"/>
        </w:rPr>
        <w:t xml:space="preserve"> </w:t>
      </w:r>
      <w:r>
        <w:t xml:space="preserve">With permission from the Executive Director, brokers who represent manufacturers who are </w:t>
      </w:r>
      <w:r>
        <w:rPr>
          <w:b/>
        </w:rPr>
        <w:t xml:space="preserve">corporate members </w:t>
      </w:r>
      <w:r>
        <w:t xml:space="preserve">may pay for </w:t>
      </w:r>
      <w:proofErr w:type="gramStart"/>
      <w:r>
        <w:t>a half booth</w:t>
      </w:r>
      <w:proofErr w:type="gramEnd"/>
      <w:r>
        <w:t>. The half booth rate</w:t>
      </w:r>
      <w:r>
        <w:rPr>
          <w:spacing w:val="40"/>
        </w:rPr>
        <w:t xml:space="preserve"> </w:t>
      </w:r>
      <w:r>
        <w:t xml:space="preserve">is $700. To </w:t>
      </w:r>
      <w:r w:rsidR="00727286">
        <w:t>ensure</w:t>
      </w:r>
      <w:r>
        <w:t xml:space="preserve"> a half booth, the broker must arrange for the other half of the booth</w:t>
      </w:r>
      <w:r>
        <w:rPr>
          <w:spacing w:val="80"/>
        </w:rPr>
        <w:t xml:space="preserve"> </w:t>
      </w:r>
      <w:r>
        <w:t>to be purchased. If there is no such arrangement, the half booth will not be allowed to exhibit and will be subject to the</w:t>
      </w:r>
    </w:p>
    <w:p w14:paraId="46D79EA0" w14:textId="77777777" w:rsidR="00FD27D5" w:rsidRDefault="004C4AC3">
      <w:pPr>
        <w:spacing w:before="101"/>
        <w:ind w:left="682"/>
        <w:jc w:val="both"/>
      </w:pPr>
      <w:r>
        <w:br w:type="column"/>
      </w:r>
      <w:r>
        <w:rPr>
          <w:b/>
          <w:u w:val="single"/>
        </w:rPr>
        <w:t>Broker:</w:t>
      </w:r>
      <w:r>
        <w:rPr>
          <w:b/>
          <w:spacing w:val="-2"/>
        </w:rPr>
        <w:t xml:space="preserve"> </w:t>
      </w:r>
      <w:r>
        <w:t>NJSNA</w:t>
      </w:r>
      <w:r>
        <w:rPr>
          <w:spacing w:val="-4"/>
        </w:rPr>
        <w:t xml:space="preserve"> </w:t>
      </w:r>
      <w:r>
        <w:t>does</w:t>
      </w:r>
      <w:r>
        <w:rPr>
          <w:spacing w:val="-3"/>
        </w:rPr>
        <w:t xml:space="preserve"> </w:t>
      </w:r>
      <w:r>
        <w:t>not</w:t>
      </w:r>
      <w:r>
        <w:rPr>
          <w:spacing w:val="-6"/>
        </w:rPr>
        <w:t xml:space="preserve"> </w:t>
      </w:r>
      <w:r>
        <w:t>offer</w:t>
      </w:r>
      <w:r>
        <w:rPr>
          <w:spacing w:val="-3"/>
        </w:rPr>
        <w:t xml:space="preserve"> </w:t>
      </w:r>
      <w:r>
        <w:t>broker</w:t>
      </w:r>
      <w:r>
        <w:rPr>
          <w:spacing w:val="-4"/>
        </w:rPr>
        <w:t xml:space="preserve"> </w:t>
      </w:r>
      <w:r>
        <w:rPr>
          <w:spacing w:val="-2"/>
        </w:rPr>
        <w:t>booths.</w:t>
      </w:r>
    </w:p>
    <w:p w14:paraId="58ED48A6" w14:textId="77777777" w:rsidR="00FD27D5" w:rsidRDefault="00FD27D5">
      <w:pPr>
        <w:pStyle w:val="BodyText"/>
        <w:spacing w:before="257"/>
      </w:pPr>
    </w:p>
    <w:p w14:paraId="2208F10E" w14:textId="77777777" w:rsidR="00FD27D5" w:rsidRDefault="004C4AC3">
      <w:pPr>
        <w:pStyle w:val="BodyText"/>
        <w:ind w:left="682" w:right="335"/>
        <w:jc w:val="both"/>
      </w:pPr>
      <w:r>
        <w:rPr>
          <w:b/>
          <w:u w:val="single"/>
        </w:rPr>
        <w:t>General</w:t>
      </w:r>
      <w:r>
        <w:rPr>
          <w:b/>
          <w:spacing w:val="-2"/>
          <w:u w:val="single"/>
        </w:rPr>
        <w:t xml:space="preserve"> </w:t>
      </w:r>
      <w:r>
        <w:rPr>
          <w:b/>
          <w:u w:val="single"/>
        </w:rPr>
        <w:t>Show</w:t>
      </w:r>
      <w:r>
        <w:rPr>
          <w:b/>
          <w:spacing w:val="-2"/>
          <w:u w:val="single"/>
        </w:rPr>
        <w:t xml:space="preserve"> </w:t>
      </w:r>
      <w:r>
        <w:rPr>
          <w:b/>
          <w:u w:val="single"/>
        </w:rPr>
        <w:t>Policy:</w:t>
      </w:r>
      <w:r>
        <w:rPr>
          <w:b/>
          <w:spacing w:val="40"/>
        </w:rPr>
        <w:t xml:space="preserve"> </w:t>
      </w:r>
      <w:r>
        <w:t>As</w:t>
      </w:r>
      <w:r>
        <w:rPr>
          <w:spacing w:val="-2"/>
        </w:rPr>
        <w:t xml:space="preserve"> </w:t>
      </w:r>
      <w:r>
        <w:t>a</w:t>
      </w:r>
      <w:r>
        <w:rPr>
          <w:spacing w:val="-1"/>
        </w:rPr>
        <w:t xml:space="preserve"> </w:t>
      </w:r>
      <w:r>
        <w:t>matter</w:t>
      </w:r>
      <w:r>
        <w:rPr>
          <w:spacing w:val="-1"/>
        </w:rPr>
        <w:t xml:space="preserve"> </w:t>
      </w:r>
      <w:r>
        <w:t>of</w:t>
      </w:r>
      <w:r>
        <w:rPr>
          <w:spacing w:val="-1"/>
        </w:rPr>
        <w:t xml:space="preserve"> </w:t>
      </w:r>
      <w:r>
        <w:t xml:space="preserve">general policy, NJSNA reserves the right to restrict exhibits which, because of the noise, method of operation, materials, safety or any other </w:t>
      </w:r>
      <w:proofErr w:type="gramStart"/>
      <w:r>
        <w:t>reason</w:t>
      </w:r>
      <w:proofErr w:type="gramEnd"/>
      <w:r>
        <w:t xml:space="preserve"> become objectionable, and prohibit or evict any exhibit which in the Board’s</w:t>
      </w:r>
      <w:r>
        <w:rPr>
          <w:spacing w:val="80"/>
        </w:rPr>
        <w:t xml:space="preserve"> </w:t>
      </w:r>
      <w:r>
        <w:t>opinion may detract from the general character of any</w:t>
      </w:r>
    </w:p>
    <w:p w14:paraId="4C147D61" w14:textId="77777777" w:rsidR="00FD27D5" w:rsidRDefault="00FD27D5">
      <w:pPr>
        <w:jc w:val="both"/>
        <w:sectPr w:rsidR="00FD27D5">
          <w:type w:val="continuous"/>
          <w:pgSz w:w="12240" w:h="15840"/>
          <w:pgMar w:top="300" w:right="1120" w:bottom="280" w:left="580" w:header="720" w:footer="720" w:gutter="0"/>
          <w:cols w:num="2" w:space="720" w:equalWidth="0">
            <w:col w:w="5178" w:space="40"/>
            <w:col w:w="5322"/>
          </w:cols>
        </w:sectPr>
      </w:pPr>
    </w:p>
    <w:p w14:paraId="491ABD2B" w14:textId="77777777" w:rsidR="00FD27D5" w:rsidRDefault="004C4AC3">
      <w:pPr>
        <w:pStyle w:val="BodyText"/>
        <w:spacing w:before="79"/>
        <w:ind w:left="859" w:right="38"/>
        <w:jc w:val="both"/>
      </w:pPr>
      <w:proofErr w:type="gramStart"/>
      <w:r>
        <w:lastRenderedPageBreak/>
        <w:t>exhibit as a whole</w:t>
      </w:r>
      <w:proofErr w:type="gramEnd"/>
      <w:r>
        <w:t>.</w:t>
      </w:r>
      <w:r>
        <w:rPr>
          <w:spacing w:val="40"/>
        </w:rPr>
        <w:t xml:space="preserve"> </w:t>
      </w:r>
      <w:r>
        <w:t xml:space="preserve">This policy includes </w:t>
      </w:r>
      <w:proofErr w:type="gramStart"/>
      <w:r>
        <w:t>persons</w:t>
      </w:r>
      <w:proofErr w:type="gramEnd"/>
      <w:r>
        <w:t>, things, conduct, printed matter or anything of a character which is determined to be objectionable to the</w:t>
      </w:r>
      <w:r>
        <w:rPr>
          <w:spacing w:val="-3"/>
        </w:rPr>
        <w:t xml:space="preserve"> </w:t>
      </w:r>
      <w:r>
        <w:t>exhibit.</w:t>
      </w:r>
      <w:r>
        <w:rPr>
          <w:spacing w:val="-2"/>
        </w:rPr>
        <w:t xml:space="preserve"> </w:t>
      </w:r>
      <w:r>
        <w:t>In</w:t>
      </w:r>
      <w:r>
        <w:rPr>
          <w:spacing w:val="-1"/>
        </w:rPr>
        <w:t xml:space="preserve"> </w:t>
      </w:r>
      <w:r>
        <w:t xml:space="preserve">the event of such restrictions or eviction, NJSNA is NOT LIABLE for any refunds of rentals or other exhibit expense, for a </w:t>
      </w:r>
      <w:proofErr w:type="gramStart"/>
      <w:r>
        <w:t>liability loss</w:t>
      </w:r>
      <w:proofErr w:type="gramEnd"/>
      <w:r>
        <w:t xml:space="preserve"> or prestige to the company, business volume loss, expense of personnel at the conference and</w:t>
      </w:r>
      <w:r>
        <w:rPr>
          <w:spacing w:val="80"/>
        </w:rPr>
        <w:t xml:space="preserve"> </w:t>
      </w:r>
      <w:r>
        <w:t>so forth.</w:t>
      </w:r>
    </w:p>
    <w:p w14:paraId="21D7E6AD" w14:textId="77777777" w:rsidR="00FD27D5" w:rsidRDefault="00FD27D5">
      <w:pPr>
        <w:pStyle w:val="BodyText"/>
      </w:pPr>
    </w:p>
    <w:p w14:paraId="72B93C55" w14:textId="77777777" w:rsidR="00FD27D5" w:rsidRDefault="00FD27D5">
      <w:pPr>
        <w:pStyle w:val="BodyText"/>
        <w:spacing w:before="1"/>
      </w:pPr>
    </w:p>
    <w:p w14:paraId="474C7FA4" w14:textId="744380B1" w:rsidR="00FD27D5" w:rsidRDefault="004C4AC3">
      <w:pPr>
        <w:pStyle w:val="BodyText"/>
        <w:ind w:left="860" w:right="38"/>
        <w:jc w:val="both"/>
      </w:pPr>
      <w:r>
        <w:rPr>
          <w:noProof/>
        </w:rPr>
        <w:drawing>
          <wp:anchor distT="0" distB="0" distL="0" distR="0" simplePos="0" relativeHeight="15729152" behindDoc="0" locked="0" layoutInCell="1" allowOverlap="1" wp14:anchorId="38FD7084" wp14:editId="6DD243DA">
            <wp:simplePos x="0" y="0"/>
            <wp:positionH relativeFrom="page">
              <wp:posOffset>433835</wp:posOffset>
            </wp:positionH>
            <wp:positionV relativeFrom="paragraph">
              <wp:posOffset>-44443</wp:posOffset>
            </wp:positionV>
            <wp:extent cx="435655" cy="32800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435655" cy="328003"/>
                    </a:xfrm>
                    <a:prstGeom prst="rect">
                      <a:avLst/>
                    </a:prstGeom>
                  </pic:spPr>
                </pic:pic>
              </a:graphicData>
            </a:graphic>
          </wp:anchor>
        </w:drawing>
      </w:r>
      <w:r>
        <w:rPr>
          <w:b/>
          <w:u w:val="single"/>
        </w:rPr>
        <w:t>Badges:</w:t>
      </w:r>
      <w:r>
        <w:rPr>
          <w:b/>
        </w:rPr>
        <w:t xml:space="preserve"> </w:t>
      </w:r>
      <w:r>
        <w:t xml:space="preserve">Admission will be by NJSNA badge only. Badge must be worn for </w:t>
      </w:r>
      <w:proofErr w:type="gramStart"/>
      <w:r>
        <w:t>entire</w:t>
      </w:r>
      <w:proofErr w:type="gramEnd"/>
      <w:r>
        <w:t xml:space="preserve"> length of show.</w:t>
      </w:r>
      <w:r>
        <w:rPr>
          <w:spacing w:val="80"/>
        </w:rPr>
        <w:t xml:space="preserve"> </w:t>
      </w:r>
      <w:r>
        <w:t>Two (2) complimentary badges will</w:t>
      </w:r>
      <w:r>
        <w:rPr>
          <w:spacing w:val="80"/>
        </w:rPr>
        <w:t xml:space="preserve"> </w:t>
      </w:r>
      <w:r>
        <w:t>be issued to each booth/half booth.</w:t>
      </w:r>
      <w:r>
        <w:rPr>
          <w:spacing w:val="40"/>
        </w:rPr>
        <w:t xml:space="preserve"> </w:t>
      </w:r>
      <w:r>
        <w:t>If additional badges are required, the fee for each badge is $25. Please limit it to four badges per booth. Changes to badges can be submitted to NJSNA up until October 27,</w:t>
      </w:r>
      <w:r>
        <w:rPr>
          <w:spacing w:val="40"/>
        </w:rPr>
        <w:t xml:space="preserve"> </w:t>
      </w:r>
      <w:r>
        <w:t>202</w:t>
      </w:r>
      <w:r w:rsidR="00727286">
        <w:t>5</w:t>
      </w:r>
      <w:r>
        <w:t>.</w:t>
      </w:r>
      <w:r>
        <w:rPr>
          <w:spacing w:val="26"/>
        </w:rPr>
        <w:t xml:space="preserve"> </w:t>
      </w:r>
      <w:r>
        <w:t>After</w:t>
      </w:r>
      <w:r>
        <w:rPr>
          <w:spacing w:val="27"/>
        </w:rPr>
        <w:t xml:space="preserve"> </w:t>
      </w:r>
      <w:r>
        <w:t>that</w:t>
      </w:r>
      <w:r>
        <w:rPr>
          <w:spacing w:val="28"/>
        </w:rPr>
        <w:t xml:space="preserve"> </w:t>
      </w:r>
      <w:r>
        <w:t>date,</w:t>
      </w:r>
      <w:r>
        <w:rPr>
          <w:spacing w:val="28"/>
        </w:rPr>
        <w:t xml:space="preserve"> </w:t>
      </w:r>
      <w:r>
        <w:t>onsite</w:t>
      </w:r>
      <w:r>
        <w:rPr>
          <w:spacing w:val="28"/>
        </w:rPr>
        <w:t xml:space="preserve"> </w:t>
      </w:r>
      <w:r>
        <w:t>reprints</w:t>
      </w:r>
      <w:r>
        <w:rPr>
          <w:spacing w:val="28"/>
        </w:rPr>
        <w:t xml:space="preserve"> </w:t>
      </w:r>
      <w:r>
        <w:t>will</w:t>
      </w:r>
      <w:r>
        <w:rPr>
          <w:spacing w:val="29"/>
        </w:rPr>
        <w:t xml:space="preserve"> </w:t>
      </w:r>
      <w:r>
        <w:rPr>
          <w:spacing w:val="-5"/>
        </w:rPr>
        <w:t>be</w:t>
      </w:r>
    </w:p>
    <w:p w14:paraId="5CC98CAB" w14:textId="77777777" w:rsidR="00FD27D5" w:rsidRDefault="004C4AC3">
      <w:pPr>
        <w:pStyle w:val="BodyText"/>
        <w:ind w:left="860" w:right="62"/>
        <w:jc w:val="both"/>
      </w:pPr>
      <w:r>
        <w:t>$25 per badge -- must be paid onsite at that time. Out of respect for other exhibitors, please limit your attendees to</w:t>
      </w:r>
      <w:r>
        <w:rPr>
          <w:spacing w:val="80"/>
        </w:rPr>
        <w:t xml:space="preserve"> </w:t>
      </w:r>
      <w:r>
        <w:t>representatives from your company. NJSNA policy prohibits attendance at the exhibits by any non-exhibiting industry representatives.</w:t>
      </w:r>
    </w:p>
    <w:p w14:paraId="3B267103" w14:textId="77777777" w:rsidR="00FD27D5" w:rsidRDefault="00FD27D5">
      <w:pPr>
        <w:pStyle w:val="BodyText"/>
      </w:pPr>
    </w:p>
    <w:p w14:paraId="4CCA415A" w14:textId="77777777" w:rsidR="00FD27D5" w:rsidRDefault="00FD27D5">
      <w:pPr>
        <w:pStyle w:val="BodyText"/>
      </w:pPr>
    </w:p>
    <w:p w14:paraId="0639FB8E" w14:textId="77777777" w:rsidR="00FD27D5" w:rsidRDefault="004C4AC3">
      <w:pPr>
        <w:pStyle w:val="BodyText"/>
        <w:spacing w:before="1"/>
        <w:ind w:left="860" w:right="309"/>
        <w:jc w:val="both"/>
      </w:pPr>
      <w:r>
        <w:rPr>
          <w:b/>
          <w:u w:val="single"/>
        </w:rPr>
        <w:t>Exhibit Break Down:</w:t>
      </w:r>
      <w:r>
        <w:rPr>
          <w:b/>
        </w:rPr>
        <w:t xml:space="preserve"> </w:t>
      </w:r>
      <w:r>
        <w:t xml:space="preserve">No exhibitor may begin dismantling his exhibit or </w:t>
      </w:r>
      <w:proofErr w:type="gramStart"/>
      <w:r>
        <w:t>pack</w:t>
      </w:r>
      <w:proofErr w:type="gramEnd"/>
      <w:r>
        <w:t xml:space="preserve"> or remove articles on exhibit until AFTER the closing hour of the exhibits. This practice</w:t>
      </w:r>
      <w:r>
        <w:rPr>
          <w:spacing w:val="80"/>
        </w:rPr>
        <w:t xml:space="preserve"> </w:t>
      </w:r>
      <w:r>
        <w:t xml:space="preserve">is disruptive to other exhibitors, discourages full participation by our Food Service Directors and </w:t>
      </w:r>
      <w:proofErr w:type="gramStart"/>
      <w:r>
        <w:t>is considered to be</w:t>
      </w:r>
      <w:proofErr w:type="gramEnd"/>
      <w:r>
        <w:t xml:space="preserve"> </w:t>
      </w:r>
      <w:r>
        <w:rPr>
          <w:spacing w:val="-2"/>
        </w:rPr>
        <w:t>rude.</w:t>
      </w:r>
    </w:p>
    <w:p w14:paraId="7974329A" w14:textId="77777777" w:rsidR="00FD27D5" w:rsidRDefault="004C4AC3">
      <w:pPr>
        <w:pStyle w:val="BodyText"/>
        <w:spacing w:before="257"/>
        <w:ind w:left="859" w:right="70"/>
        <w:jc w:val="both"/>
      </w:pPr>
      <w:r>
        <w:rPr>
          <w:b/>
          <w:u w:val="single"/>
        </w:rPr>
        <w:t>Application Approval:</w:t>
      </w:r>
      <w:r>
        <w:rPr>
          <w:b/>
        </w:rPr>
        <w:t xml:space="preserve"> </w:t>
      </w:r>
      <w:r>
        <w:t>Upon acceptance of the booth application/ contract herein provided by the New Jersey School Nutrition Association</w:t>
      </w:r>
      <w:r>
        <w:rPr>
          <w:spacing w:val="-6"/>
        </w:rPr>
        <w:t xml:space="preserve"> </w:t>
      </w:r>
      <w:r>
        <w:t>and</w:t>
      </w:r>
      <w:r>
        <w:rPr>
          <w:spacing w:val="-5"/>
        </w:rPr>
        <w:t xml:space="preserve"> </w:t>
      </w:r>
      <w:r>
        <w:t>receipt</w:t>
      </w:r>
      <w:r>
        <w:rPr>
          <w:spacing w:val="-5"/>
        </w:rPr>
        <w:t xml:space="preserve"> </w:t>
      </w:r>
      <w:r>
        <w:t>of</w:t>
      </w:r>
      <w:r>
        <w:rPr>
          <w:spacing w:val="-7"/>
        </w:rPr>
        <w:t xml:space="preserve"> </w:t>
      </w:r>
      <w:r>
        <w:t>payment</w:t>
      </w:r>
      <w:r>
        <w:rPr>
          <w:spacing w:val="-5"/>
        </w:rPr>
        <w:t xml:space="preserve"> </w:t>
      </w:r>
      <w:r>
        <w:t>by</w:t>
      </w:r>
      <w:r>
        <w:rPr>
          <w:spacing w:val="-6"/>
        </w:rPr>
        <w:t xml:space="preserve"> </w:t>
      </w:r>
      <w:r>
        <w:t>NJSNA, there shall be a legally binding contract between the Exhibitor and the New Jersey School Nutrition Association.</w:t>
      </w:r>
      <w:r>
        <w:rPr>
          <w:spacing w:val="40"/>
        </w:rPr>
        <w:t xml:space="preserve"> </w:t>
      </w:r>
      <w:r>
        <w:t>It shall be understood by both parties that the exhibitor agrees upon the terms and conditions of exhibiting stated herein.</w:t>
      </w:r>
      <w:r>
        <w:rPr>
          <w:spacing w:val="40"/>
        </w:rPr>
        <w:t xml:space="preserve"> </w:t>
      </w:r>
      <w:r>
        <w:t>The authorized Exhibitor</w:t>
      </w:r>
      <w:r>
        <w:rPr>
          <w:spacing w:val="1"/>
        </w:rPr>
        <w:t xml:space="preserve"> </w:t>
      </w:r>
      <w:r>
        <w:t>must</w:t>
      </w:r>
      <w:r>
        <w:rPr>
          <w:spacing w:val="-1"/>
        </w:rPr>
        <w:t xml:space="preserve"> </w:t>
      </w:r>
      <w:r>
        <w:t>sign</w:t>
      </w:r>
      <w:r>
        <w:rPr>
          <w:spacing w:val="2"/>
        </w:rPr>
        <w:t xml:space="preserve"> </w:t>
      </w:r>
      <w:r>
        <w:t>the</w:t>
      </w:r>
      <w:r>
        <w:rPr>
          <w:spacing w:val="4"/>
        </w:rPr>
        <w:t xml:space="preserve"> </w:t>
      </w:r>
      <w:r>
        <w:rPr>
          <w:spacing w:val="-2"/>
        </w:rPr>
        <w:t>application/contract.</w:t>
      </w:r>
    </w:p>
    <w:p w14:paraId="79C62ABD" w14:textId="77777777" w:rsidR="00FD27D5" w:rsidRDefault="004C4AC3">
      <w:pPr>
        <w:pStyle w:val="BodyText"/>
        <w:spacing w:before="79"/>
        <w:ind w:left="867" w:right="109"/>
      </w:pPr>
      <w:r>
        <w:br w:type="column"/>
      </w:r>
      <w:r>
        <w:rPr>
          <w:b/>
          <w:u w:val="single"/>
        </w:rPr>
        <w:t>Carpeting:</w:t>
      </w:r>
      <w:r>
        <w:rPr>
          <w:b/>
          <w:spacing w:val="-5"/>
        </w:rPr>
        <w:t xml:space="preserve"> </w:t>
      </w:r>
      <w:r>
        <w:t>The</w:t>
      </w:r>
      <w:r>
        <w:rPr>
          <w:spacing w:val="-8"/>
        </w:rPr>
        <w:t xml:space="preserve"> </w:t>
      </w:r>
      <w:r>
        <w:t>ballroom</w:t>
      </w:r>
      <w:r>
        <w:rPr>
          <w:spacing w:val="-9"/>
        </w:rPr>
        <w:t xml:space="preserve"> </w:t>
      </w:r>
      <w:r>
        <w:t>where</w:t>
      </w:r>
      <w:r>
        <w:rPr>
          <w:spacing w:val="-8"/>
        </w:rPr>
        <w:t xml:space="preserve"> </w:t>
      </w:r>
      <w:r>
        <w:t>the</w:t>
      </w:r>
      <w:r>
        <w:rPr>
          <w:spacing w:val="-7"/>
        </w:rPr>
        <w:t xml:space="preserve"> </w:t>
      </w:r>
      <w:r>
        <w:t>exhibit show is being held is fully carpeted.</w:t>
      </w:r>
    </w:p>
    <w:p w14:paraId="42628AF9" w14:textId="77777777" w:rsidR="00FD27D5" w:rsidRDefault="00FD27D5">
      <w:pPr>
        <w:pStyle w:val="BodyText"/>
      </w:pPr>
    </w:p>
    <w:p w14:paraId="597A451A" w14:textId="77777777" w:rsidR="00FD27D5" w:rsidRDefault="00FD27D5">
      <w:pPr>
        <w:pStyle w:val="BodyText"/>
        <w:spacing w:before="1"/>
      </w:pPr>
    </w:p>
    <w:p w14:paraId="42B9DDB2" w14:textId="7477D943" w:rsidR="00FD27D5" w:rsidRDefault="004C4AC3">
      <w:pPr>
        <w:pStyle w:val="BodyText"/>
        <w:tabs>
          <w:tab w:val="left" w:pos="4033"/>
        </w:tabs>
        <w:ind w:left="867" w:right="109"/>
      </w:pPr>
      <w:r>
        <w:rPr>
          <w:b/>
          <w:u w:val="single"/>
        </w:rPr>
        <w:t>Cancellation Policy:</w:t>
      </w:r>
      <w:r>
        <w:rPr>
          <w:b/>
        </w:rPr>
        <w:t xml:space="preserve"> </w:t>
      </w:r>
      <w:r>
        <w:t>There will be a $100 processing</w:t>
      </w:r>
      <w:r>
        <w:rPr>
          <w:spacing w:val="40"/>
        </w:rPr>
        <w:t xml:space="preserve"> </w:t>
      </w:r>
      <w:r>
        <w:t>fee</w:t>
      </w:r>
      <w:r>
        <w:rPr>
          <w:spacing w:val="40"/>
        </w:rPr>
        <w:t xml:space="preserve"> </w:t>
      </w:r>
      <w:r>
        <w:t>for</w:t>
      </w:r>
      <w:r>
        <w:rPr>
          <w:spacing w:val="40"/>
        </w:rPr>
        <w:t xml:space="preserve"> </w:t>
      </w:r>
      <w:r>
        <w:t>all</w:t>
      </w:r>
      <w:r>
        <w:rPr>
          <w:spacing w:val="40"/>
        </w:rPr>
        <w:t xml:space="preserve"> </w:t>
      </w:r>
      <w:r>
        <w:t>refund</w:t>
      </w:r>
      <w:r>
        <w:rPr>
          <w:spacing w:val="40"/>
        </w:rPr>
        <w:t xml:space="preserve"> </w:t>
      </w:r>
      <w:r>
        <w:t>requests</w:t>
      </w:r>
      <w:r>
        <w:rPr>
          <w:spacing w:val="40"/>
        </w:rPr>
        <w:t xml:space="preserve"> </w:t>
      </w:r>
      <w:r>
        <w:t>for cancelled</w:t>
      </w:r>
      <w:r>
        <w:rPr>
          <w:spacing w:val="40"/>
        </w:rPr>
        <w:t xml:space="preserve"> </w:t>
      </w:r>
      <w:r>
        <w:t>booths</w:t>
      </w:r>
      <w:r>
        <w:rPr>
          <w:spacing w:val="40"/>
        </w:rPr>
        <w:t xml:space="preserve"> </w:t>
      </w:r>
      <w:r>
        <w:t>submitted</w:t>
      </w:r>
      <w:r>
        <w:rPr>
          <w:spacing w:val="40"/>
        </w:rPr>
        <w:t xml:space="preserve"> </w:t>
      </w:r>
      <w:r>
        <w:t>in</w:t>
      </w:r>
      <w:r>
        <w:rPr>
          <w:spacing w:val="40"/>
        </w:rPr>
        <w:t xml:space="preserve"> </w:t>
      </w:r>
      <w:r>
        <w:t>writing</w:t>
      </w:r>
      <w:r>
        <w:rPr>
          <w:spacing w:val="40"/>
        </w:rPr>
        <w:t xml:space="preserve"> </w:t>
      </w:r>
      <w:r>
        <w:t>on</w:t>
      </w:r>
      <w:r>
        <w:rPr>
          <w:spacing w:val="40"/>
        </w:rPr>
        <w:t xml:space="preserve"> </w:t>
      </w:r>
      <w:r>
        <w:t>or</w:t>
      </w:r>
      <w:r>
        <w:rPr>
          <w:spacing w:val="40"/>
        </w:rPr>
        <w:t xml:space="preserve"> </w:t>
      </w:r>
      <w:r>
        <w:t>before</w:t>
      </w:r>
      <w:r>
        <w:rPr>
          <w:spacing w:val="40"/>
        </w:rPr>
        <w:t xml:space="preserve"> </w:t>
      </w:r>
      <w:r>
        <w:t>October</w:t>
      </w:r>
      <w:r>
        <w:rPr>
          <w:spacing w:val="40"/>
        </w:rPr>
        <w:t xml:space="preserve"> </w:t>
      </w:r>
      <w:r>
        <w:t>27,</w:t>
      </w:r>
      <w:r>
        <w:rPr>
          <w:spacing w:val="40"/>
        </w:rPr>
        <w:t xml:space="preserve"> </w:t>
      </w:r>
      <w:r>
        <w:t>202</w:t>
      </w:r>
      <w:r w:rsidR="00727286">
        <w:t>5</w:t>
      </w:r>
      <w:r>
        <w:t>.</w:t>
      </w:r>
      <w:r>
        <w:tab/>
        <w:t>After</w:t>
      </w:r>
      <w:r>
        <w:rPr>
          <w:spacing w:val="40"/>
        </w:rPr>
        <w:t xml:space="preserve"> </w:t>
      </w:r>
      <w:r>
        <w:t>that date, NJSNA will not give refunds for booth cancellations,</w:t>
      </w:r>
      <w:r>
        <w:rPr>
          <w:spacing w:val="40"/>
        </w:rPr>
        <w:t xml:space="preserve"> </w:t>
      </w:r>
      <w:r>
        <w:t>including</w:t>
      </w:r>
      <w:r>
        <w:rPr>
          <w:spacing w:val="40"/>
        </w:rPr>
        <w:t xml:space="preserve"> </w:t>
      </w:r>
      <w:r>
        <w:t>half</w:t>
      </w:r>
      <w:r>
        <w:rPr>
          <w:spacing w:val="40"/>
        </w:rPr>
        <w:t xml:space="preserve"> </w:t>
      </w:r>
      <w:r>
        <w:t>booths</w:t>
      </w:r>
      <w:r>
        <w:rPr>
          <w:spacing w:val="40"/>
        </w:rPr>
        <w:t xml:space="preserve"> </w:t>
      </w:r>
      <w:r>
        <w:t>which have no exhibitor to fill the other half.</w:t>
      </w:r>
    </w:p>
    <w:p w14:paraId="6F7ADB0A" w14:textId="77777777" w:rsidR="00FD27D5" w:rsidRDefault="00FD27D5">
      <w:pPr>
        <w:pStyle w:val="BodyText"/>
        <w:spacing w:before="257"/>
      </w:pPr>
    </w:p>
    <w:p w14:paraId="5732059E" w14:textId="328146DD" w:rsidR="00FD27D5" w:rsidRDefault="004C4AC3">
      <w:pPr>
        <w:pStyle w:val="BodyText"/>
        <w:tabs>
          <w:tab w:val="left" w:pos="1870"/>
          <w:tab w:val="left" w:pos="2447"/>
          <w:tab w:val="left" w:pos="3112"/>
          <w:tab w:val="left" w:pos="3692"/>
          <w:tab w:val="left" w:pos="4722"/>
        </w:tabs>
        <w:ind w:left="867" w:right="109"/>
      </w:pPr>
      <w:r>
        <w:rPr>
          <w:noProof/>
        </w:rPr>
        <w:drawing>
          <wp:anchor distT="0" distB="0" distL="0" distR="0" simplePos="0" relativeHeight="15729664" behindDoc="0" locked="0" layoutInCell="1" allowOverlap="1" wp14:anchorId="36820279" wp14:editId="34A5B499">
            <wp:simplePos x="0" y="0"/>
            <wp:positionH relativeFrom="page">
              <wp:posOffset>3794591</wp:posOffset>
            </wp:positionH>
            <wp:positionV relativeFrom="paragraph">
              <wp:posOffset>-38315</wp:posOffset>
            </wp:positionV>
            <wp:extent cx="435655" cy="32800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435655" cy="328003"/>
                    </a:xfrm>
                    <a:prstGeom prst="rect">
                      <a:avLst/>
                    </a:prstGeom>
                  </pic:spPr>
                </pic:pic>
              </a:graphicData>
            </a:graphic>
          </wp:anchor>
        </w:drawing>
      </w:r>
      <w:r>
        <w:rPr>
          <w:b/>
          <w:u w:val="single"/>
        </w:rPr>
        <w:t>Payments:</w:t>
      </w:r>
      <w:r>
        <w:rPr>
          <w:b/>
        </w:rPr>
        <w:t xml:space="preserve"> </w:t>
      </w:r>
      <w:r>
        <w:t>Payment in full must be received fourteen</w:t>
      </w:r>
      <w:r>
        <w:rPr>
          <w:spacing w:val="40"/>
        </w:rPr>
        <w:t xml:space="preserve"> </w:t>
      </w:r>
      <w:r>
        <w:t>(14)</w:t>
      </w:r>
      <w:r>
        <w:rPr>
          <w:spacing w:val="80"/>
        </w:rPr>
        <w:t xml:space="preserve"> </w:t>
      </w:r>
      <w:r>
        <w:t>days</w:t>
      </w:r>
      <w:r>
        <w:rPr>
          <w:spacing w:val="80"/>
        </w:rPr>
        <w:t xml:space="preserve"> </w:t>
      </w:r>
      <w:r>
        <w:t>prior</w:t>
      </w:r>
      <w:r>
        <w:rPr>
          <w:spacing w:val="80"/>
        </w:rPr>
        <w:t xml:space="preserve"> </w:t>
      </w:r>
      <w:r>
        <w:t>to</w:t>
      </w:r>
      <w:r>
        <w:rPr>
          <w:spacing w:val="80"/>
        </w:rPr>
        <w:t xml:space="preserve"> </w:t>
      </w:r>
      <w:r>
        <w:t>the</w:t>
      </w:r>
      <w:r>
        <w:rPr>
          <w:spacing w:val="80"/>
        </w:rPr>
        <w:t xml:space="preserve"> </w:t>
      </w:r>
      <w:r>
        <w:t>show.</w:t>
      </w:r>
      <w:r>
        <w:rPr>
          <w:spacing w:val="80"/>
        </w:rPr>
        <w:t xml:space="preserve"> </w:t>
      </w:r>
      <w:r>
        <w:t>If payment</w:t>
      </w:r>
      <w:r>
        <w:rPr>
          <w:spacing w:val="80"/>
        </w:rPr>
        <w:t xml:space="preserve"> </w:t>
      </w:r>
      <w:r>
        <w:t>is</w:t>
      </w:r>
      <w:r>
        <w:rPr>
          <w:spacing w:val="80"/>
        </w:rPr>
        <w:t xml:space="preserve"> </w:t>
      </w:r>
      <w:r>
        <w:t>not</w:t>
      </w:r>
      <w:r>
        <w:rPr>
          <w:spacing w:val="80"/>
        </w:rPr>
        <w:t xml:space="preserve"> </w:t>
      </w:r>
      <w:r>
        <w:t>received</w:t>
      </w:r>
      <w:r>
        <w:tab/>
      </w:r>
      <w:r>
        <w:rPr>
          <w:spacing w:val="-2"/>
        </w:rPr>
        <w:t>fourteen</w:t>
      </w:r>
      <w:r>
        <w:tab/>
      </w:r>
      <w:r>
        <w:rPr>
          <w:spacing w:val="-4"/>
        </w:rPr>
        <w:t xml:space="preserve">(14) </w:t>
      </w:r>
      <w:r>
        <w:t>days</w:t>
      </w:r>
      <w:r>
        <w:rPr>
          <w:spacing w:val="40"/>
        </w:rPr>
        <w:t xml:space="preserve"> </w:t>
      </w:r>
      <w:r>
        <w:t>prior,</w:t>
      </w:r>
      <w:r>
        <w:rPr>
          <w:spacing w:val="40"/>
        </w:rPr>
        <w:t xml:space="preserve"> </w:t>
      </w:r>
      <w:r>
        <w:t>October</w:t>
      </w:r>
      <w:r>
        <w:rPr>
          <w:spacing w:val="40"/>
        </w:rPr>
        <w:t xml:space="preserve"> </w:t>
      </w:r>
      <w:r>
        <w:t>27,</w:t>
      </w:r>
      <w:r>
        <w:rPr>
          <w:spacing w:val="40"/>
        </w:rPr>
        <w:t xml:space="preserve"> </w:t>
      </w:r>
      <w:r>
        <w:t>202</w:t>
      </w:r>
      <w:r w:rsidR="00727286">
        <w:t>5</w:t>
      </w:r>
      <w:r>
        <w:t>,</w:t>
      </w:r>
      <w:r>
        <w:rPr>
          <w:spacing w:val="-1"/>
        </w:rPr>
        <w:t xml:space="preserve"> </w:t>
      </w:r>
      <w:r>
        <w:t>you</w:t>
      </w:r>
      <w:r>
        <w:rPr>
          <w:spacing w:val="40"/>
        </w:rPr>
        <w:t xml:space="preserve"> </w:t>
      </w:r>
      <w:r>
        <w:t>will</w:t>
      </w:r>
      <w:r>
        <w:rPr>
          <w:spacing w:val="40"/>
        </w:rPr>
        <w:t xml:space="preserve"> </w:t>
      </w:r>
      <w:r>
        <w:t xml:space="preserve">be </w:t>
      </w:r>
      <w:r>
        <w:rPr>
          <w:spacing w:val="-2"/>
        </w:rPr>
        <w:t>notified,</w:t>
      </w:r>
      <w:r>
        <w:tab/>
      </w:r>
      <w:r>
        <w:rPr>
          <w:spacing w:val="-4"/>
        </w:rPr>
        <w:t>and</w:t>
      </w:r>
      <w:r>
        <w:tab/>
      </w:r>
      <w:r>
        <w:rPr>
          <w:spacing w:val="-4"/>
        </w:rPr>
        <w:t>your</w:t>
      </w:r>
      <w:r>
        <w:tab/>
        <w:t>registration</w:t>
      </w:r>
      <w:r>
        <w:rPr>
          <w:spacing w:val="80"/>
        </w:rPr>
        <w:t xml:space="preserve"> </w:t>
      </w:r>
      <w:r>
        <w:t>will</w:t>
      </w:r>
      <w:r>
        <w:rPr>
          <w:spacing w:val="80"/>
        </w:rPr>
        <w:t xml:space="preserve"> </w:t>
      </w:r>
      <w:r>
        <w:t xml:space="preserve">be </w:t>
      </w:r>
      <w:r>
        <w:rPr>
          <w:spacing w:val="-2"/>
        </w:rPr>
        <w:t>canceled.</w:t>
      </w:r>
    </w:p>
    <w:p w14:paraId="350E6952" w14:textId="77777777" w:rsidR="00FD27D5" w:rsidRDefault="00FD27D5">
      <w:pPr>
        <w:pStyle w:val="BodyText"/>
        <w:spacing w:before="257"/>
      </w:pPr>
    </w:p>
    <w:p w14:paraId="04EB505A" w14:textId="77777777" w:rsidR="00FD27D5" w:rsidRDefault="004C4AC3">
      <w:pPr>
        <w:pStyle w:val="BodyText"/>
        <w:spacing w:before="1"/>
        <w:ind w:left="867" w:right="110"/>
        <w:jc w:val="both"/>
      </w:pPr>
      <w:r>
        <w:rPr>
          <w:b/>
          <w:u w:val="single"/>
        </w:rPr>
        <w:t>Electrical</w:t>
      </w:r>
      <w:r>
        <w:rPr>
          <w:b/>
          <w:spacing w:val="80"/>
          <w:u w:val="single"/>
        </w:rPr>
        <w:t xml:space="preserve"> </w:t>
      </w:r>
      <w:r>
        <w:rPr>
          <w:b/>
          <w:u w:val="single"/>
        </w:rPr>
        <w:t>Requirements:</w:t>
      </w:r>
      <w:r>
        <w:rPr>
          <w:b/>
          <w:spacing w:val="80"/>
        </w:rPr>
        <w:t xml:space="preserve"> </w:t>
      </w:r>
      <w:r>
        <w:t>Electric</w:t>
      </w:r>
      <w:r>
        <w:rPr>
          <w:spacing w:val="80"/>
        </w:rPr>
        <w:t xml:space="preserve"> </w:t>
      </w:r>
      <w:r>
        <w:t>must</w:t>
      </w:r>
      <w:r>
        <w:rPr>
          <w:spacing w:val="40"/>
        </w:rPr>
        <w:t xml:space="preserve"> </w:t>
      </w:r>
      <w:r>
        <w:t>be ordered through the Decorator, Vista Convention Services. The order forms are included in a separate packet.</w:t>
      </w:r>
    </w:p>
    <w:p w14:paraId="52762CD7" w14:textId="77777777" w:rsidR="00FD27D5" w:rsidRDefault="00FD27D5">
      <w:pPr>
        <w:pStyle w:val="BodyText"/>
      </w:pPr>
    </w:p>
    <w:p w14:paraId="1AA30B06" w14:textId="77777777" w:rsidR="00FD27D5" w:rsidRDefault="00FD27D5">
      <w:pPr>
        <w:pStyle w:val="BodyText"/>
      </w:pPr>
    </w:p>
    <w:p w14:paraId="7BEAB3A0" w14:textId="77777777" w:rsidR="00FD27D5" w:rsidRDefault="004C4AC3">
      <w:pPr>
        <w:ind w:left="867" w:right="110"/>
        <w:jc w:val="both"/>
      </w:pPr>
      <w:r>
        <w:rPr>
          <w:b/>
          <w:u w:val="single"/>
        </w:rPr>
        <w:t>Kitchen Access Requirements:</w:t>
      </w:r>
      <w:r>
        <w:rPr>
          <w:b/>
        </w:rPr>
        <w:t xml:space="preserve"> </w:t>
      </w:r>
      <w:r>
        <w:t xml:space="preserve">Kitchen Access must be requested on the booth </w:t>
      </w:r>
      <w:r>
        <w:rPr>
          <w:spacing w:val="-2"/>
        </w:rPr>
        <w:t>application.</w:t>
      </w:r>
    </w:p>
    <w:p w14:paraId="75FA0825" w14:textId="77777777" w:rsidR="00FD27D5" w:rsidRDefault="00FD27D5">
      <w:pPr>
        <w:pStyle w:val="BodyText"/>
        <w:spacing w:before="257"/>
      </w:pPr>
    </w:p>
    <w:p w14:paraId="14175992" w14:textId="77777777" w:rsidR="00FD27D5" w:rsidRDefault="004C4AC3">
      <w:pPr>
        <w:pStyle w:val="BodyText"/>
        <w:ind w:left="867" w:right="108"/>
        <w:jc w:val="both"/>
      </w:pPr>
      <w:r>
        <w:rPr>
          <w:b/>
          <w:u w:val="single"/>
        </w:rPr>
        <w:t>Registration:</w:t>
      </w:r>
      <w:r>
        <w:rPr>
          <w:b/>
          <w:spacing w:val="40"/>
        </w:rPr>
        <w:t xml:space="preserve"> </w:t>
      </w:r>
      <w:r>
        <w:t>Badges and meal ticket(s)</w:t>
      </w:r>
      <w:r>
        <w:rPr>
          <w:spacing w:val="80"/>
          <w:w w:val="150"/>
        </w:rPr>
        <w:t xml:space="preserve"> </w:t>
      </w:r>
      <w:r>
        <w:t>will be available for pick up at the Exhibitor Registration booth, located outside of the exhibit hall.</w:t>
      </w:r>
    </w:p>
    <w:p w14:paraId="5ED3FFB1" w14:textId="77777777" w:rsidR="00FD27D5" w:rsidRDefault="00FD27D5">
      <w:pPr>
        <w:pStyle w:val="BodyText"/>
      </w:pPr>
    </w:p>
    <w:p w14:paraId="06051859" w14:textId="77777777" w:rsidR="00FD27D5" w:rsidRDefault="00FD27D5">
      <w:pPr>
        <w:pStyle w:val="BodyText"/>
      </w:pPr>
    </w:p>
    <w:p w14:paraId="0C83C927" w14:textId="3CC5A2A6" w:rsidR="00FD27D5" w:rsidRDefault="004C4AC3">
      <w:pPr>
        <w:pStyle w:val="BodyText"/>
        <w:spacing w:before="1"/>
        <w:ind w:left="867" w:right="108"/>
        <w:jc w:val="both"/>
      </w:pPr>
      <w:r>
        <w:rPr>
          <w:b/>
          <w:u w:val="single"/>
        </w:rPr>
        <w:t>Insurance:</w:t>
      </w:r>
      <w:r>
        <w:rPr>
          <w:b/>
          <w:spacing w:val="40"/>
        </w:rPr>
        <w:t xml:space="preserve"> </w:t>
      </w:r>
      <w:r>
        <w:t>Exhibitor agrees to provide a certificate of insurance naming NJSNA as an additional insured on their policy, effective through November 30, 202</w:t>
      </w:r>
      <w:r w:rsidR="00727286">
        <w:t>5</w:t>
      </w:r>
      <w:r>
        <w:t>, when submitting the booth application/contract. This must be received by October 2</w:t>
      </w:r>
      <w:r>
        <w:rPr>
          <w:i/>
        </w:rPr>
        <w:t>7</w:t>
      </w:r>
      <w:r>
        <w:t>, 202</w:t>
      </w:r>
      <w:r w:rsidR="00727286">
        <w:t>5</w:t>
      </w:r>
      <w:r>
        <w:rPr>
          <w:spacing w:val="80"/>
        </w:rPr>
        <w:t xml:space="preserve"> </w:t>
      </w:r>
      <w:r>
        <w:t>or exhibitor will be subject to cancellation.</w:t>
      </w:r>
    </w:p>
    <w:sectPr w:rsidR="00FD27D5">
      <w:pgSz w:w="12240" w:h="15840"/>
      <w:pgMar w:top="1360" w:right="1120" w:bottom="280" w:left="580" w:header="720" w:footer="720" w:gutter="0"/>
      <w:cols w:num="2" w:space="720" w:equalWidth="0">
        <w:col w:w="5225" w:space="67"/>
        <w:col w:w="52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5"/>
    <w:rsid w:val="00332ECA"/>
    <w:rsid w:val="003667F4"/>
    <w:rsid w:val="00382047"/>
    <w:rsid w:val="004C4AC3"/>
    <w:rsid w:val="004F5BB9"/>
    <w:rsid w:val="00727286"/>
    <w:rsid w:val="00C02BB1"/>
    <w:rsid w:val="00FD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3C5F"/>
  <w15:docId w15:val="{8C3D1804-4D25-4CAF-B3C2-E563463A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6" w:lineRule="exact"/>
      <w:ind w:left="343"/>
      <w:jc w:val="center"/>
    </w:pPr>
    <w:rPr>
      <w:rFonts w:ascii="Palatino Linotype" w:eastAsia="Palatino Linotype" w:hAnsi="Palatino Linotype" w:cs="Palatino Linotype"/>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Martin</dc:creator>
  <cp:lastModifiedBy>Addy Waldie</cp:lastModifiedBy>
  <cp:revision>3</cp:revision>
  <dcterms:created xsi:type="dcterms:W3CDTF">2025-04-28T00:45:00Z</dcterms:created>
  <dcterms:modified xsi:type="dcterms:W3CDTF">2025-04-28T00:48:00Z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11 for Word</vt:lpwstr>
  </property>
  <property fmtid="{D5CDD505-2E9C-101B-9397-08002B2CF9AE}" pid="4" name="LastSaved">
    <vt:filetime>2024-05-23T00:00:00Z</vt:filetime>
  </property>
  <property fmtid="{D5CDD505-2E9C-101B-9397-08002B2CF9AE}" pid="5" name="Producer">
    <vt:lpwstr>Adobe PDF Library 11.0</vt:lpwstr>
  </property>
</Properties>
</file>